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98F0A" w14:textId="77777777" w:rsidR="002C2E41" w:rsidRPr="002C2E41" w:rsidRDefault="002C2E41" w:rsidP="002C2E41">
      <w:pPr>
        <w:shd w:val="clear" w:color="auto" w:fill="FFFFFF"/>
        <w:jc w:val="both"/>
        <w:rPr>
          <w:rFonts w:ascii="Times New Roman" w:eastAsia="Times New Roman" w:hAnsi="Times New Roman" w:cs="Times New Roman"/>
          <w:color w:val="000000"/>
          <w:sz w:val="28"/>
          <w:szCs w:val="28"/>
        </w:rPr>
      </w:pPr>
      <w:r w:rsidRPr="002C2E41">
        <w:rPr>
          <w:rFonts w:ascii="Tahoma" w:eastAsia="Times New Roman" w:hAnsi="Tahoma" w:cs="Tahoma"/>
          <w:b/>
          <w:bCs/>
          <w:color w:val="0A0A0A"/>
          <w:sz w:val="28"/>
          <w:szCs w:val="28"/>
        </w:rPr>
        <w:t>August 22, 2021 </w:t>
      </w:r>
    </w:p>
    <w:p w14:paraId="31512DD4" w14:textId="77777777" w:rsidR="002C2E41" w:rsidRPr="002C2E41" w:rsidRDefault="002C2E41" w:rsidP="002C2E41">
      <w:pPr>
        <w:shd w:val="clear" w:color="auto" w:fill="FFFFFF"/>
        <w:jc w:val="both"/>
        <w:rPr>
          <w:rFonts w:ascii="Times New Roman" w:eastAsia="Times New Roman" w:hAnsi="Times New Roman" w:cs="Times New Roman"/>
          <w:color w:val="000000"/>
          <w:sz w:val="28"/>
          <w:szCs w:val="28"/>
        </w:rPr>
      </w:pPr>
      <w:r w:rsidRPr="002C2E41">
        <w:rPr>
          <w:rFonts w:ascii="Tahoma" w:eastAsia="Times New Roman" w:hAnsi="Tahoma" w:cs="Tahoma"/>
          <w:b/>
          <w:bCs/>
          <w:color w:val="0A0A0A"/>
          <w:sz w:val="28"/>
          <w:szCs w:val="28"/>
        </w:rPr>
        <w:t>21</w:t>
      </w:r>
      <w:r w:rsidRPr="002C2E41">
        <w:rPr>
          <w:rFonts w:ascii="Tahoma" w:eastAsia="Times New Roman" w:hAnsi="Tahoma" w:cs="Tahoma"/>
          <w:b/>
          <w:bCs/>
          <w:color w:val="0A0A0A"/>
          <w:sz w:val="28"/>
          <w:szCs w:val="28"/>
          <w:vertAlign w:val="superscript"/>
        </w:rPr>
        <w:t>st</w:t>
      </w:r>
      <w:r w:rsidRPr="002C2E41">
        <w:rPr>
          <w:rFonts w:ascii="Tahoma" w:eastAsia="Times New Roman" w:hAnsi="Tahoma" w:cs="Tahoma"/>
          <w:b/>
          <w:bCs/>
          <w:color w:val="0A0A0A"/>
          <w:sz w:val="28"/>
          <w:szCs w:val="28"/>
        </w:rPr>
        <w:t> Sunday in Ordinary Time </w:t>
      </w:r>
    </w:p>
    <w:p w14:paraId="1257E487" w14:textId="77777777" w:rsidR="002C2E41" w:rsidRPr="002C2E41" w:rsidRDefault="002C2E41" w:rsidP="002C2E41">
      <w:pPr>
        <w:shd w:val="clear" w:color="auto" w:fill="FFFFFF"/>
        <w:jc w:val="both"/>
        <w:rPr>
          <w:rFonts w:ascii="Times New Roman" w:eastAsia="Times New Roman" w:hAnsi="Times New Roman" w:cs="Times New Roman"/>
          <w:color w:val="000000"/>
          <w:sz w:val="28"/>
          <w:szCs w:val="28"/>
        </w:rPr>
      </w:pPr>
      <w:r w:rsidRPr="002C2E41">
        <w:rPr>
          <w:rFonts w:ascii="Tahoma" w:eastAsia="Times New Roman" w:hAnsi="Tahoma" w:cs="Tahoma"/>
          <w:b/>
          <w:bCs/>
          <w:color w:val="0A0A0A"/>
          <w:sz w:val="28"/>
          <w:szCs w:val="28"/>
        </w:rPr>
        <w:t>Jos 24:1-2a, 15-17, 18b </w:t>
      </w:r>
    </w:p>
    <w:p w14:paraId="50E6BF99" w14:textId="77777777" w:rsidR="002C2E41" w:rsidRPr="002C2E41" w:rsidRDefault="002C2E41" w:rsidP="002C2E41">
      <w:pPr>
        <w:shd w:val="clear" w:color="auto" w:fill="FFFFFF"/>
        <w:jc w:val="both"/>
        <w:rPr>
          <w:rFonts w:ascii="Times New Roman" w:eastAsia="Times New Roman" w:hAnsi="Times New Roman" w:cs="Times New Roman"/>
          <w:color w:val="000000"/>
          <w:sz w:val="28"/>
          <w:szCs w:val="28"/>
        </w:rPr>
      </w:pPr>
      <w:r w:rsidRPr="002C2E41">
        <w:rPr>
          <w:rFonts w:ascii="Tahoma" w:eastAsia="Times New Roman" w:hAnsi="Tahoma" w:cs="Tahoma"/>
          <w:b/>
          <w:bCs/>
          <w:color w:val="0A0A0A"/>
          <w:sz w:val="28"/>
          <w:szCs w:val="28"/>
        </w:rPr>
        <w:t>Ps 34:2-3, 16-17, 18-19, 20-21 </w:t>
      </w:r>
    </w:p>
    <w:p w14:paraId="3F511F08" w14:textId="77777777" w:rsidR="002C2E41" w:rsidRPr="002C2E41" w:rsidRDefault="002C2E41" w:rsidP="002C2E41">
      <w:pPr>
        <w:shd w:val="clear" w:color="auto" w:fill="FFFFFF"/>
        <w:jc w:val="both"/>
        <w:rPr>
          <w:rFonts w:ascii="Times New Roman" w:eastAsia="Times New Roman" w:hAnsi="Times New Roman" w:cs="Times New Roman"/>
          <w:color w:val="000000"/>
          <w:sz w:val="28"/>
          <w:szCs w:val="28"/>
        </w:rPr>
      </w:pPr>
      <w:r w:rsidRPr="002C2E41">
        <w:rPr>
          <w:rFonts w:ascii="Tahoma" w:eastAsia="Times New Roman" w:hAnsi="Tahoma" w:cs="Tahoma"/>
          <w:b/>
          <w:bCs/>
          <w:color w:val="0A0A0A"/>
          <w:sz w:val="28"/>
          <w:szCs w:val="28"/>
        </w:rPr>
        <w:t>Eph 5:21-32 or 5:2, 25-32 </w:t>
      </w:r>
    </w:p>
    <w:p w14:paraId="26205691" w14:textId="77777777" w:rsidR="002C2E41" w:rsidRPr="002C2E41" w:rsidRDefault="002C2E41" w:rsidP="002C2E41">
      <w:pPr>
        <w:shd w:val="clear" w:color="auto" w:fill="FFFFFF"/>
        <w:jc w:val="both"/>
        <w:rPr>
          <w:rFonts w:ascii="Times New Roman" w:eastAsia="Times New Roman" w:hAnsi="Times New Roman" w:cs="Times New Roman"/>
          <w:color w:val="000000"/>
          <w:sz w:val="28"/>
          <w:szCs w:val="28"/>
        </w:rPr>
      </w:pPr>
      <w:r w:rsidRPr="002C2E41">
        <w:rPr>
          <w:rFonts w:ascii="Tahoma" w:eastAsia="Times New Roman" w:hAnsi="Tahoma" w:cs="Tahoma"/>
          <w:b/>
          <w:bCs/>
          <w:color w:val="0A0A0A"/>
          <w:sz w:val="28"/>
          <w:szCs w:val="28"/>
        </w:rPr>
        <w:t>Jn 6:60-69 </w:t>
      </w:r>
    </w:p>
    <w:p w14:paraId="41A5B84A" w14:textId="77777777" w:rsidR="002C2E41" w:rsidRPr="002C2E41" w:rsidRDefault="002C2E41" w:rsidP="002C2E41">
      <w:pPr>
        <w:shd w:val="clear" w:color="auto" w:fill="FFFFFF"/>
        <w:jc w:val="both"/>
        <w:rPr>
          <w:rFonts w:ascii="Times New Roman" w:eastAsia="Times New Roman" w:hAnsi="Times New Roman" w:cs="Times New Roman"/>
          <w:color w:val="000000"/>
          <w:sz w:val="28"/>
          <w:szCs w:val="28"/>
        </w:rPr>
      </w:pPr>
      <w:r w:rsidRPr="002C2E41">
        <w:rPr>
          <w:rFonts w:ascii="Tahoma" w:eastAsia="Times New Roman" w:hAnsi="Tahoma" w:cs="Tahoma"/>
          <w:b/>
          <w:bCs/>
          <w:color w:val="0A0A0A"/>
          <w:sz w:val="28"/>
          <w:szCs w:val="28"/>
        </w:rPr>
        <w:t> </w:t>
      </w:r>
    </w:p>
    <w:p w14:paraId="0D9BD0E4" w14:textId="77777777" w:rsidR="002C2E41" w:rsidRPr="002C2E41" w:rsidRDefault="002C2E41" w:rsidP="002C2E41">
      <w:pPr>
        <w:shd w:val="clear" w:color="auto" w:fill="FFFFFF"/>
        <w:jc w:val="both"/>
        <w:rPr>
          <w:rFonts w:ascii="Times New Roman" w:eastAsia="Times New Roman" w:hAnsi="Times New Roman" w:cs="Times New Roman"/>
          <w:color w:val="000000"/>
          <w:sz w:val="28"/>
          <w:szCs w:val="28"/>
        </w:rPr>
      </w:pPr>
      <w:r w:rsidRPr="002C2E41">
        <w:rPr>
          <w:rFonts w:ascii="Tahoma" w:eastAsia="Times New Roman" w:hAnsi="Tahoma" w:cs="Tahoma"/>
          <w:b/>
          <w:bCs/>
          <w:color w:val="0A0A0A"/>
          <w:sz w:val="28"/>
          <w:szCs w:val="28"/>
        </w:rPr>
        <w:t> </w:t>
      </w:r>
    </w:p>
    <w:p w14:paraId="2DA984C9" w14:textId="77777777" w:rsidR="002C2E41" w:rsidRPr="002C2E41" w:rsidRDefault="002C2E41" w:rsidP="002C2E41">
      <w:pPr>
        <w:shd w:val="clear" w:color="auto" w:fill="FFFFFF"/>
        <w:jc w:val="center"/>
        <w:rPr>
          <w:rFonts w:ascii="Times New Roman" w:eastAsia="Times New Roman" w:hAnsi="Times New Roman" w:cs="Times New Roman"/>
          <w:color w:val="000000"/>
          <w:sz w:val="28"/>
          <w:szCs w:val="28"/>
        </w:rPr>
      </w:pPr>
      <w:r w:rsidRPr="002C2E41">
        <w:rPr>
          <w:rFonts w:ascii="Tahoma" w:eastAsia="Times New Roman" w:hAnsi="Tahoma" w:cs="Tahoma"/>
          <w:b/>
          <w:bCs/>
          <w:color w:val="0A0A0A"/>
          <w:sz w:val="28"/>
          <w:szCs w:val="28"/>
        </w:rPr>
        <w:t> </w:t>
      </w:r>
    </w:p>
    <w:p w14:paraId="5B57D135" w14:textId="77777777" w:rsidR="002C2E41" w:rsidRPr="002C2E41" w:rsidRDefault="002C2E41" w:rsidP="002C2E41">
      <w:pPr>
        <w:shd w:val="clear" w:color="auto" w:fill="FFFFFF"/>
        <w:jc w:val="center"/>
        <w:rPr>
          <w:rFonts w:ascii="Times New Roman" w:eastAsia="Times New Roman" w:hAnsi="Times New Roman" w:cs="Times New Roman"/>
          <w:color w:val="000000"/>
          <w:sz w:val="28"/>
          <w:szCs w:val="28"/>
        </w:rPr>
      </w:pPr>
      <w:r w:rsidRPr="002C2E41">
        <w:rPr>
          <w:rFonts w:ascii="Tahoma" w:eastAsia="Times New Roman" w:hAnsi="Tahoma" w:cs="Tahoma"/>
          <w:b/>
          <w:bCs/>
          <w:color w:val="0A0A0A"/>
          <w:sz w:val="28"/>
          <w:szCs w:val="28"/>
        </w:rPr>
        <w:t>CHOOSING HIM AT ALL TIMES! </w:t>
      </w:r>
    </w:p>
    <w:p w14:paraId="5301D550" w14:textId="77777777" w:rsidR="002C2E41" w:rsidRPr="002C2E41" w:rsidRDefault="002C2E41" w:rsidP="002C2E41">
      <w:pPr>
        <w:shd w:val="clear" w:color="auto" w:fill="FFFFFF"/>
        <w:jc w:val="center"/>
        <w:rPr>
          <w:rFonts w:ascii="Times New Roman" w:eastAsia="Times New Roman" w:hAnsi="Times New Roman" w:cs="Times New Roman"/>
          <w:color w:val="000000"/>
          <w:sz w:val="28"/>
          <w:szCs w:val="28"/>
        </w:rPr>
      </w:pPr>
      <w:r w:rsidRPr="002C2E41">
        <w:rPr>
          <w:rFonts w:ascii="Tahoma" w:eastAsia="Times New Roman" w:hAnsi="Tahoma" w:cs="Tahoma"/>
          <w:b/>
          <w:bCs/>
          <w:color w:val="0A0A0A"/>
          <w:sz w:val="28"/>
          <w:szCs w:val="28"/>
        </w:rPr>
        <w:t> </w:t>
      </w:r>
    </w:p>
    <w:p w14:paraId="08614FF5" w14:textId="77777777" w:rsidR="002C2E41" w:rsidRPr="002C2E41" w:rsidRDefault="002C2E41" w:rsidP="002C2E41">
      <w:pPr>
        <w:shd w:val="clear" w:color="auto" w:fill="FFFFFF"/>
        <w:jc w:val="center"/>
        <w:rPr>
          <w:rFonts w:ascii="Times New Roman" w:eastAsia="Times New Roman" w:hAnsi="Times New Roman" w:cs="Times New Roman"/>
          <w:color w:val="000000"/>
          <w:sz w:val="28"/>
          <w:szCs w:val="28"/>
        </w:rPr>
      </w:pPr>
      <w:r w:rsidRPr="002C2E41">
        <w:rPr>
          <w:rFonts w:ascii="Tahoma" w:eastAsia="Times New Roman" w:hAnsi="Tahoma" w:cs="Tahoma"/>
          <w:b/>
          <w:bCs/>
          <w:color w:val="0A0A0A"/>
          <w:sz w:val="28"/>
          <w:szCs w:val="28"/>
        </w:rPr>
        <w:t> </w:t>
      </w:r>
    </w:p>
    <w:p w14:paraId="18452114" w14:textId="77777777" w:rsidR="002C2E41" w:rsidRPr="002C2E41" w:rsidRDefault="002C2E41" w:rsidP="002C2E41">
      <w:pPr>
        <w:shd w:val="clear" w:color="auto" w:fill="FFFFFF"/>
        <w:jc w:val="both"/>
        <w:rPr>
          <w:rFonts w:ascii="Times New Roman" w:eastAsia="Times New Roman" w:hAnsi="Times New Roman" w:cs="Times New Roman"/>
          <w:color w:val="000000"/>
          <w:sz w:val="28"/>
          <w:szCs w:val="28"/>
        </w:rPr>
      </w:pPr>
      <w:r w:rsidRPr="002C2E41">
        <w:rPr>
          <w:rFonts w:ascii="Tahoma" w:eastAsia="Times New Roman" w:hAnsi="Tahoma" w:cs="Tahoma"/>
          <w:color w:val="0A0A0A"/>
          <w:sz w:val="28"/>
          <w:szCs w:val="28"/>
        </w:rPr>
        <w:t>Last June 8</w:t>
      </w:r>
      <w:r w:rsidRPr="002C2E41">
        <w:rPr>
          <w:rFonts w:ascii="Tahoma" w:eastAsia="Times New Roman" w:hAnsi="Tahoma" w:cs="Tahoma"/>
          <w:color w:val="0A0A0A"/>
          <w:sz w:val="28"/>
          <w:szCs w:val="28"/>
          <w:vertAlign w:val="superscript"/>
        </w:rPr>
        <w:t>th</w:t>
      </w:r>
      <w:r w:rsidRPr="002C2E41">
        <w:rPr>
          <w:rFonts w:ascii="Tahoma" w:eastAsia="Times New Roman" w:hAnsi="Tahoma" w:cs="Tahoma"/>
          <w:color w:val="0A0A0A"/>
          <w:sz w:val="28"/>
          <w:szCs w:val="28"/>
        </w:rPr>
        <w:t> episode of the </w:t>
      </w:r>
      <w:r w:rsidRPr="002C2E41">
        <w:rPr>
          <w:rFonts w:ascii="Tahoma" w:eastAsia="Times New Roman" w:hAnsi="Tahoma" w:cs="Tahoma"/>
          <w:b/>
          <w:bCs/>
          <w:color w:val="0A0A0A"/>
          <w:sz w:val="28"/>
          <w:szCs w:val="28"/>
        </w:rPr>
        <w:t>America’s Got Talent</w:t>
      </w:r>
      <w:r w:rsidRPr="002C2E41">
        <w:rPr>
          <w:rFonts w:ascii="Tahoma" w:eastAsia="Times New Roman" w:hAnsi="Tahoma" w:cs="Tahoma"/>
          <w:color w:val="0A0A0A"/>
          <w:sz w:val="28"/>
          <w:szCs w:val="28"/>
        </w:rPr>
        <w:t>, there was an amazing singer named </w:t>
      </w:r>
      <w:r w:rsidRPr="002C2E41">
        <w:rPr>
          <w:rFonts w:ascii="Tahoma" w:eastAsia="Times New Roman" w:hAnsi="Tahoma" w:cs="Tahoma"/>
          <w:b/>
          <w:bCs/>
          <w:color w:val="0A0A0A"/>
          <w:sz w:val="28"/>
          <w:szCs w:val="28"/>
        </w:rPr>
        <w:t xml:space="preserve">Jane </w:t>
      </w:r>
      <w:proofErr w:type="spellStart"/>
      <w:r w:rsidRPr="002C2E41">
        <w:rPr>
          <w:rFonts w:ascii="Tahoma" w:eastAsia="Times New Roman" w:hAnsi="Tahoma" w:cs="Tahoma"/>
          <w:b/>
          <w:bCs/>
          <w:color w:val="0A0A0A"/>
          <w:sz w:val="28"/>
          <w:szCs w:val="28"/>
        </w:rPr>
        <w:t>Marczewski</w:t>
      </w:r>
      <w:proofErr w:type="spellEnd"/>
      <w:r w:rsidRPr="002C2E41">
        <w:rPr>
          <w:rFonts w:ascii="Tahoma" w:eastAsia="Times New Roman" w:hAnsi="Tahoma" w:cs="Tahoma"/>
          <w:color w:val="0A0A0A"/>
          <w:sz w:val="28"/>
          <w:szCs w:val="28"/>
        </w:rPr>
        <w:t>, known as </w:t>
      </w:r>
      <w:proofErr w:type="spellStart"/>
      <w:r w:rsidRPr="002C2E41">
        <w:rPr>
          <w:rFonts w:ascii="Tahoma" w:eastAsia="Times New Roman" w:hAnsi="Tahoma" w:cs="Tahoma"/>
          <w:b/>
          <w:bCs/>
          <w:color w:val="0A0A0A"/>
          <w:sz w:val="28"/>
          <w:szCs w:val="28"/>
        </w:rPr>
        <w:t>Nightbirdie</w:t>
      </w:r>
      <w:proofErr w:type="spellEnd"/>
      <w:r w:rsidRPr="002C2E41">
        <w:rPr>
          <w:rFonts w:ascii="Tahoma" w:eastAsia="Times New Roman" w:hAnsi="Tahoma" w:cs="Tahoma"/>
          <w:color w:val="0A0A0A"/>
          <w:sz w:val="28"/>
          <w:szCs w:val="28"/>
        </w:rPr>
        <w:t>, who sang her own composition entitled, </w:t>
      </w:r>
      <w:r w:rsidRPr="002C2E41">
        <w:rPr>
          <w:rFonts w:ascii="Tahoma" w:eastAsia="Times New Roman" w:hAnsi="Tahoma" w:cs="Tahoma"/>
          <w:b/>
          <w:bCs/>
          <w:color w:val="0A0A0A"/>
          <w:sz w:val="28"/>
          <w:szCs w:val="28"/>
        </w:rPr>
        <w:t>“It’s okay!”  </w:t>
      </w:r>
      <w:r w:rsidRPr="002C2E41">
        <w:rPr>
          <w:rFonts w:ascii="Tahoma" w:eastAsia="Times New Roman" w:hAnsi="Tahoma" w:cs="Tahoma"/>
          <w:color w:val="0A0A0A"/>
          <w:sz w:val="28"/>
          <w:szCs w:val="28"/>
        </w:rPr>
        <w:t xml:space="preserve">She got the golden buzzer.  But, more than the golden buzzer, people loved her because she exuded hope and strength </w:t>
      </w:r>
      <w:proofErr w:type="gramStart"/>
      <w:r w:rsidRPr="002C2E41">
        <w:rPr>
          <w:rFonts w:ascii="Tahoma" w:eastAsia="Times New Roman" w:hAnsi="Tahoma" w:cs="Tahoma"/>
          <w:color w:val="0A0A0A"/>
          <w:sz w:val="28"/>
          <w:szCs w:val="28"/>
        </w:rPr>
        <w:t>in spite of</w:t>
      </w:r>
      <w:proofErr w:type="gramEnd"/>
      <w:r w:rsidRPr="002C2E41">
        <w:rPr>
          <w:rFonts w:ascii="Tahoma" w:eastAsia="Times New Roman" w:hAnsi="Tahoma" w:cs="Tahoma"/>
          <w:color w:val="0A0A0A"/>
          <w:sz w:val="28"/>
          <w:szCs w:val="28"/>
        </w:rPr>
        <w:t xml:space="preserve"> what she was going through.  She was just 30 years old battling cancer, abandoned by her husband, and yet she chose to be positive in her outlook in life.  Many times, she admitted that she got her strength and positive attitude from her intimate relationship with God.  Her words that touched millions of viewers were: </w:t>
      </w:r>
      <w:r w:rsidRPr="002C2E41">
        <w:rPr>
          <w:rFonts w:ascii="Tahoma" w:eastAsia="Times New Roman" w:hAnsi="Tahoma" w:cs="Tahoma"/>
          <w:b/>
          <w:bCs/>
          <w:color w:val="0A0A0A"/>
          <w:sz w:val="28"/>
          <w:szCs w:val="28"/>
        </w:rPr>
        <w:t>“You can’t wait until life isn’t hard anymore to decide to be happy.”   "I have a 2% chance of survival, but 2% is not zero percent. 2% is something, and I wish people knew how amazing it is."   </w:t>
      </w:r>
    </w:p>
    <w:p w14:paraId="2F12C326" w14:textId="77777777" w:rsidR="002C2E41" w:rsidRPr="002C2E41" w:rsidRDefault="002C2E41" w:rsidP="002C2E41">
      <w:pPr>
        <w:shd w:val="clear" w:color="auto" w:fill="FFFFFF"/>
        <w:jc w:val="both"/>
        <w:rPr>
          <w:rFonts w:ascii="Times New Roman" w:eastAsia="Times New Roman" w:hAnsi="Times New Roman" w:cs="Times New Roman"/>
          <w:color w:val="000000"/>
          <w:sz w:val="28"/>
          <w:szCs w:val="28"/>
        </w:rPr>
      </w:pPr>
      <w:r w:rsidRPr="002C2E41">
        <w:rPr>
          <w:rFonts w:ascii="Tahoma" w:eastAsia="Times New Roman" w:hAnsi="Tahoma" w:cs="Tahoma"/>
          <w:b/>
          <w:bCs/>
          <w:color w:val="0A0A0A"/>
          <w:sz w:val="28"/>
          <w:szCs w:val="28"/>
        </w:rPr>
        <w:t> </w:t>
      </w:r>
    </w:p>
    <w:p w14:paraId="7DD55C32" w14:textId="77777777" w:rsidR="002C2E41" w:rsidRPr="002C2E41" w:rsidRDefault="002C2E41" w:rsidP="002C2E41">
      <w:pPr>
        <w:shd w:val="clear" w:color="auto" w:fill="FFFFFF"/>
        <w:jc w:val="both"/>
        <w:rPr>
          <w:rFonts w:ascii="Times New Roman" w:eastAsia="Times New Roman" w:hAnsi="Times New Roman" w:cs="Times New Roman"/>
          <w:color w:val="000000"/>
          <w:sz w:val="28"/>
          <w:szCs w:val="28"/>
        </w:rPr>
      </w:pPr>
      <w:r w:rsidRPr="002C2E41">
        <w:rPr>
          <w:rFonts w:ascii="Tahoma" w:eastAsia="Times New Roman" w:hAnsi="Tahoma" w:cs="Tahoma"/>
          <w:color w:val="0A0A0A"/>
          <w:sz w:val="28"/>
          <w:szCs w:val="28"/>
        </w:rPr>
        <w:t>Last week, </w:t>
      </w:r>
      <w:proofErr w:type="spellStart"/>
      <w:r w:rsidRPr="002C2E41">
        <w:rPr>
          <w:rFonts w:ascii="Tahoma" w:eastAsia="Times New Roman" w:hAnsi="Tahoma" w:cs="Tahoma"/>
          <w:b/>
          <w:bCs/>
          <w:color w:val="0A0A0A"/>
          <w:sz w:val="28"/>
          <w:szCs w:val="28"/>
        </w:rPr>
        <w:t>Nightbirdie</w:t>
      </w:r>
      <w:proofErr w:type="spellEnd"/>
      <w:r w:rsidRPr="002C2E41">
        <w:rPr>
          <w:rFonts w:ascii="Tahoma" w:eastAsia="Times New Roman" w:hAnsi="Tahoma" w:cs="Tahoma"/>
          <w:b/>
          <w:bCs/>
          <w:color w:val="0A0A0A"/>
          <w:sz w:val="28"/>
          <w:szCs w:val="28"/>
        </w:rPr>
        <w:t> </w:t>
      </w:r>
      <w:r w:rsidRPr="002C2E41">
        <w:rPr>
          <w:rFonts w:ascii="Tahoma" w:eastAsia="Times New Roman" w:hAnsi="Tahoma" w:cs="Tahoma"/>
          <w:color w:val="0A0A0A"/>
          <w:sz w:val="28"/>
          <w:szCs w:val="28"/>
        </w:rPr>
        <w:t>made a virtual appearance on the show to withdraw from it because her cancer has taken a turn for the worse.  One of the things she said was, </w:t>
      </w:r>
      <w:r w:rsidRPr="002C2E41">
        <w:rPr>
          <w:rFonts w:ascii="Tahoma" w:eastAsia="Times New Roman" w:hAnsi="Tahoma" w:cs="Tahoma"/>
          <w:b/>
          <w:bCs/>
          <w:color w:val="0A0A0A"/>
          <w:sz w:val="28"/>
          <w:szCs w:val="28"/>
        </w:rPr>
        <w:t>"It's not easy being friends with people and friendship with God is no different.  Life is complicated and friendship with God does not make life less complicated.  But as I get older, I am realizing that I would not have it any other way." </w:t>
      </w:r>
    </w:p>
    <w:p w14:paraId="7D3EF0BB" w14:textId="77777777" w:rsidR="002C2E41" w:rsidRPr="002C2E41" w:rsidRDefault="002C2E41" w:rsidP="002C2E41">
      <w:pPr>
        <w:shd w:val="clear" w:color="auto" w:fill="FFFFFF"/>
        <w:jc w:val="both"/>
        <w:rPr>
          <w:rFonts w:ascii="Times New Roman" w:eastAsia="Times New Roman" w:hAnsi="Times New Roman" w:cs="Times New Roman"/>
          <w:color w:val="000000"/>
          <w:sz w:val="28"/>
          <w:szCs w:val="28"/>
        </w:rPr>
      </w:pPr>
      <w:r w:rsidRPr="002C2E41">
        <w:rPr>
          <w:rFonts w:ascii="Tahoma" w:eastAsia="Times New Roman" w:hAnsi="Tahoma" w:cs="Tahoma"/>
          <w:b/>
          <w:bCs/>
          <w:color w:val="0A0A0A"/>
          <w:sz w:val="28"/>
          <w:szCs w:val="28"/>
        </w:rPr>
        <w:t> </w:t>
      </w:r>
    </w:p>
    <w:p w14:paraId="72A63ED3" w14:textId="77777777" w:rsidR="002C2E41" w:rsidRPr="002C2E41" w:rsidRDefault="002C2E41" w:rsidP="002C2E41">
      <w:pPr>
        <w:shd w:val="clear" w:color="auto" w:fill="FFFFFF"/>
        <w:jc w:val="both"/>
        <w:rPr>
          <w:rFonts w:ascii="Times New Roman" w:eastAsia="Times New Roman" w:hAnsi="Times New Roman" w:cs="Times New Roman"/>
          <w:color w:val="000000"/>
          <w:sz w:val="28"/>
          <w:szCs w:val="28"/>
        </w:rPr>
      </w:pPr>
      <w:r w:rsidRPr="002C2E41">
        <w:rPr>
          <w:rFonts w:ascii="Tahoma" w:eastAsia="Times New Roman" w:hAnsi="Tahoma" w:cs="Tahoma"/>
          <w:color w:val="0A0A0A"/>
          <w:sz w:val="28"/>
          <w:szCs w:val="28"/>
        </w:rPr>
        <w:t xml:space="preserve">Her story tells us that she made a choice.  She chose to hold on to her faith in God rather than give it up.  She chose to be better rather than bitter </w:t>
      </w:r>
      <w:proofErr w:type="gramStart"/>
      <w:r w:rsidRPr="002C2E41">
        <w:rPr>
          <w:rFonts w:ascii="Tahoma" w:eastAsia="Times New Roman" w:hAnsi="Tahoma" w:cs="Tahoma"/>
          <w:color w:val="0A0A0A"/>
          <w:sz w:val="28"/>
          <w:szCs w:val="28"/>
        </w:rPr>
        <w:t>in spite of</w:t>
      </w:r>
      <w:proofErr w:type="gramEnd"/>
      <w:r w:rsidRPr="002C2E41">
        <w:rPr>
          <w:rFonts w:ascii="Tahoma" w:eastAsia="Times New Roman" w:hAnsi="Tahoma" w:cs="Tahoma"/>
          <w:color w:val="0A0A0A"/>
          <w:sz w:val="28"/>
          <w:szCs w:val="28"/>
        </w:rPr>
        <w:t xml:space="preserve"> her worsening health conditions. She chose to be happy and hopeful rather than sad and hopeless.  She was able to choose the higher ground because she was deeply rooted in her relationship with God. </w:t>
      </w:r>
    </w:p>
    <w:p w14:paraId="6EC51F75" w14:textId="77777777" w:rsidR="002C2E41" w:rsidRPr="002C2E41" w:rsidRDefault="002C2E41" w:rsidP="002C2E41">
      <w:pPr>
        <w:shd w:val="clear" w:color="auto" w:fill="FFFFFF"/>
        <w:jc w:val="both"/>
        <w:rPr>
          <w:rFonts w:ascii="Times New Roman" w:eastAsia="Times New Roman" w:hAnsi="Times New Roman" w:cs="Times New Roman"/>
          <w:color w:val="000000"/>
          <w:sz w:val="28"/>
          <w:szCs w:val="28"/>
        </w:rPr>
      </w:pPr>
      <w:r w:rsidRPr="002C2E41">
        <w:rPr>
          <w:rFonts w:ascii="Tahoma" w:eastAsia="Times New Roman" w:hAnsi="Tahoma" w:cs="Tahoma"/>
          <w:color w:val="0A0A0A"/>
          <w:sz w:val="28"/>
          <w:szCs w:val="28"/>
        </w:rPr>
        <w:t> </w:t>
      </w:r>
    </w:p>
    <w:p w14:paraId="1B54C09F" w14:textId="77777777" w:rsidR="002C2E41" w:rsidRPr="002C2E41" w:rsidRDefault="002C2E41" w:rsidP="002C2E41">
      <w:pPr>
        <w:shd w:val="clear" w:color="auto" w:fill="FFFFFF"/>
        <w:jc w:val="both"/>
        <w:rPr>
          <w:rFonts w:ascii="Times New Roman" w:eastAsia="Times New Roman" w:hAnsi="Times New Roman" w:cs="Times New Roman"/>
          <w:color w:val="000000"/>
          <w:sz w:val="28"/>
          <w:szCs w:val="28"/>
        </w:rPr>
      </w:pPr>
      <w:r w:rsidRPr="002C2E41">
        <w:rPr>
          <w:rFonts w:ascii="Tahoma" w:eastAsia="Times New Roman" w:hAnsi="Tahoma" w:cs="Tahoma"/>
          <w:color w:val="0A0A0A"/>
          <w:sz w:val="28"/>
          <w:szCs w:val="28"/>
        </w:rPr>
        <w:t>I started with her story, emphasizing her choice, because the Word of God proclaimed to us today speaks of making a choice.   </w:t>
      </w:r>
    </w:p>
    <w:p w14:paraId="1D6E43A5" w14:textId="77777777" w:rsidR="002C2E41" w:rsidRPr="002C2E41" w:rsidRDefault="002C2E41" w:rsidP="002C2E41">
      <w:pPr>
        <w:shd w:val="clear" w:color="auto" w:fill="FFFFFF"/>
        <w:jc w:val="both"/>
        <w:rPr>
          <w:rFonts w:ascii="Times New Roman" w:eastAsia="Times New Roman" w:hAnsi="Times New Roman" w:cs="Times New Roman"/>
          <w:color w:val="000000"/>
          <w:sz w:val="28"/>
          <w:szCs w:val="28"/>
        </w:rPr>
      </w:pPr>
      <w:r w:rsidRPr="002C2E41">
        <w:rPr>
          <w:rFonts w:ascii="Tahoma" w:eastAsia="Times New Roman" w:hAnsi="Tahoma" w:cs="Tahoma"/>
          <w:color w:val="0A0A0A"/>
          <w:sz w:val="28"/>
          <w:szCs w:val="28"/>
        </w:rPr>
        <w:t> </w:t>
      </w:r>
    </w:p>
    <w:p w14:paraId="567232EC" w14:textId="6639BFE1" w:rsidR="002C2E41" w:rsidRPr="002C2E41" w:rsidRDefault="002C2E41" w:rsidP="002C2E41">
      <w:pPr>
        <w:numPr>
          <w:ilvl w:val="0"/>
          <w:numId w:val="1"/>
        </w:numPr>
        <w:spacing w:before="100" w:beforeAutospacing="1" w:after="100" w:afterAutospacing="1"/>
        <w:ind w:left="945"/>
        <w:rPr>
          <w:rFonts w:ascii="Calibri" w:eastAsia="Times New Roman" w:hAnsi="Calibri" w:cs="Calibri"/>
          <w:color w:val="000000"/>
          <w:sz w:val="28"/>
          <w:szCs w:val="28"/>
        </w:rPr>
      </w:pPr>
      <w:r w:rsidRPr="002C2E41">
        <w:rPr>
          <w:rFonts w:ascii="Tahoma" w:eastAsia="Times New Roman" w:hAnsi="Tahoma" w:cs="Tahoma"/>
          <w:color w:val="0A0A0A"/>
          <w:sz w:val="28"/>
          <w:szCs w:val="28"/>
        </w:rPr>
        <w:t>In our </w:t>
      </w:r>
      <w:r w:rsidRPr="002C2E41">
        <w:rPr>
          <w:rFonts w:ascii="Tahoma" w:eastAsia="Times New Roman" w:hAnsi="Tahoma" w:cs="Tahoma"/>
          <w:b/>
          <w:bCs/>
          <w:color w:val="0A0A0A"/>
          <w:sz w:val="28"/>
          <w:szCs w:val="28"/>
        </w:rPr>
        <w:t>1</w:t>
      </w:r>
      <w:r w:rsidRPr="002C2E41">
        <w:rPr>
          <w:rFonts w:ascii="Tahoma" w:eastAsia="Times New Roman" w:hAnsi="Tahoma" w:cs="Tahoma"/>
          <w:b/>
          <w:bCs/>
          <w:color w:val="0A0A0A"/>
          <w:sz w:val="28"/>
          <w:szCs w:val="28"/>
          <w:vertAlign w:val="superscript"/>
        </w:rPr>
        <w:t>st</w:t>
      </w:r>
      <w:r w:rsidRPr="002C2E41">
        <w:rPr>
          <w:rFonts w:ascii="Tahoma" w:eastAsia="Times New Roman" w:hAnsi="Tahoma" w:cs="Tahoma"/>
          <w:b/>
          <w:bCs/>
          <w:color w:val="0A0A0A"/>
          <w:sz w:val="28"/>
          <w:szCs w:val="28"/>
        </w:rPr>
        <w:t> reading from Book of Joshua</w:t>
      </w:r>
      <w:r w:rsidRPr="002C2E41">
        <w:rPr>
          <w:rFonts w:ascii="Tahoma" w:eastAsia="Times New Roman" w:hAnsi="Tahoma" w:cs="Tahoma"/>
          <w:color w:val="0A0A0A"/>
          <w:sz w:val="28"/>
          <w:szCs w:val="28"/>
        </w:rPr>
        <w:t>, we heard how Joshua challenged the Israelites to decide.  He said to them, </w:t>
      </w:r>
      <w:r w:rsidRPr="002C2E41">
        <w:rPr>
          <w:rFonts w:ascii="Tahoma" w:eastAsia="Times New Roman" w:hAnsi="Tahoma" w:cs="Tahoma"/>
          <w:b/>
          <w:bCs/>
          <w:color w:val="0A0A0A"/>
          <w:sz w:val="28"/>
          <w:szCs w:val="28"/>
        </w:rPr>
        <w:t xml:space="preserve">“Decide today whom you will </w:t>
      </w:r>
      <w:r w:rsidRPr="002C2E41">
        <w:rPr>
          <w:rFonts w:ascii="Tahoma" w:eastAsia="Times New Roman" w:hAnsi="Tahoma" w:cs="Tahoma"/>
          <w:b/>
          <w:bCs/>
          <w:color w:val="0A0A0A"/>
          <w:sz w:val="28"/>
          <w:szCs w:val="28"/>
        </w:rPr>
        <w:lastRenderedPageBreak/>
        <w:t>serve…”</w:t>
      </w:r>
      <w:r w:rsidRPr="002C2E41">
        <w:rPr>
          <w:rFonts w:ascii="Tahoma" w:eastAsia="Times New Roman" w:hAnsi="Tahoma" w:cs="Tahoma"/>
          <w:color w:val="0A0A0A"/>
          <w:sz w:val="28"/>
          <w:szCs w:val="28"/>
        </w:rPr>
        <w:t>  They had a choice either to serve the Lord or the gods of their fathers.  The people decided to follow the lead of Joshua by saying: </w:t>
      </w:r>
      <w:r w:rsidRPr="002C2E41">
        <w:rPr>
          <w:rFonts w:ascii="Tahoma" w:eastAsia="Times New Roman" w:hAnsi="Tahoma" w:cs="Tahoma"/>
          <w:b/>
          <w:bCs/>
          <w:color w:val="0A0A0A"/>
          <w:sz w:val="28"/>
          <w:szCs w:val="28"/>
        </w:rPr>
        <w:t>“We also will serve the LORD, for he is our God.” </w:t>
      </w:r>
    </w:p>
    <w:p w14:paraId="585DAC36" w14:textId="4801C3BB" w:rsidR="002C2E41" w:rsidRPr="002C2E41" w:rsidRDefault="002C2E41" w:rsidP="002C2E41">
      <w:pPr>
        <w:numPr>
          <w:ilvl w:val="0"/>
          <w:numId w:val="1"/>
        </w:numPr>
        <w:spacing w:before="100" w:beforeAutospacing="1" w:after="100" w:afterAutospacing="1"/>
        <w:ind w:left="945"/>
        <w:rPr>
          <w:rFonts w:ascii="Calibri" w:eastAsia="Times New Roman" w:hAnsi="Calibri" w:cs="Calibri"/>
          <w:color w:val="000000"/>
          <w:sz w:val="28"/>
          <w:szCs w:val="28"/>
        </w:rPr>
      </w:pPr>
      <w:r w:rsidRPr="002C2E41">
        <w:rPr>
          <w:rFonts w:ascii="Tahoma" w:eastAsia="Times New Roman" w:hAnsi="Tahoma" w:cs="Tahoma"/>
          <w:color w:val="0A0A0A"/>
          <w:sz w:val="28"/>
          <w:szCs w:val="28"/>
        </w:rPr>
        <w:t>In our </w:t>
      </w:r>
      <w:r w:rsidRPr="002C2E41">
        <w:rPr>
          <w:rFonts w:ascii="Tahoma" w:eastAsia="Times New Roman" w:hAnsi="Tahoma" w:cs="Tahoma"/>
          <w:b/>
          <w:bCs/>
          <w:color w:val="0A0A0A"/>
          <w:sz w:val="28"/>
          <w:szCs w:val="28"/>
        </w:rPr>
        <w:t>2</w:t>
      </w:r>
      <w:r w:rsidRPr="002C2E41">
        <w:rPr>
          <w:rFonts w:ascii="Tahoma" w:eastAsia="Times New Roman" w:hAnsi="Tahoma" w:cs="Tahoma"/>
          <w:b/>
          <w:bCs/>
          <w:color w:val="0A0A0A"/>
          <w:sz w:val="28"/>
          <w:szCs w:val="28"/>
          <w:vertAlign w:val="superscript"/>
        </w:rPr>
        <w:t>nd</w:t>
      </w:r>
      <w:r w:rsidRPr="002C2E41">
        <w:rPr>
          <w:rFonts w:ascii="Tahoma" w:eastAsia="Times New Roman" w:hAnsi="Tahoma" w:cs="Tahoma"/>
          <w:b/>
          <w:bCs/>
          <w:color w:val="0A0A0A"/>
          <w:sz w:val="28"/>
          <w:szCs w:val="28"/>
        </w:rPr>
        <w:t> reading from the Letter of St. Paul to the Ephesians</w:t>
      </w:r>
      <w:r w:rsidRPr="002C2E41">
        <w:rPr>
          <w:rFonts w:ascii="Tahoma" w:eastAsia="Times New Roman" w:hAnsi="Tahoma" w:cs="Tahoma"/>
          <w:color w:val="0A0A0A"/>
          <w:sz w:val="28"/>
          <w:szCs w:val="28"/>
        </w:rPr>
        <w:t>, we heard St. Paul encouraging the people of Ephesus to choose to love like Christ.  In the context of married life, St. Paul was calling husbands and wives to live their relationship in mutual love and respect.  He was calling them to treat each other with dignity just as Christ treats his Body, the Church.</w:t>
      </w:r>
      <w:r w:rsidRPr="002C2E41">
        <w:rPr>
          <w:rFonts w:ascii="Tahoma" w:eastAsia="Times New Roman" w:hAnsi="Tahoma" w:cs="Tahoma"/>
          <w:b/>
          <w:bCs/>
          <w:color w:val="0A0A0A"/>
          <w:sz w:val="28"/>
          <w:szCs w:val="28"/>
        </w:rPr>
        <w:t> </w:t>
      </w:r>
    </w:p>
    <w:p w14:paraId="05FDA0CA" w14:textId="77777777" w:rsidR="002C2E41" w:rsidRPr="002C2E41" w:rsidRDefault="002C2E41" w:rsidP="002C2E41">
      <w:pPr>
        <w:numPr>
          <w:ilvl w:val="0"/>
          <w:numId w:val="1"/>
        </w:numPr>
        <w:spacing w:before="100" w:beforeAutospacing="1" w:after="100" w:afterAutospacing="1"/>
        <w:ind w:left="945"/>
        <w:rPr>
          <w:rFonts w:ascii="Calibri" w:eastAsia="Times New Roman" w:hAnsi="Calibri" w:cs="Calibri"/>
          <w:color w:val="000000"/>
          <w:sz w:val="28"/>
          <w:szCs w:val="28"/>
        </w:rPr>
      </w:pPr>
      <w:r w:rsidRPr="002C2E41">
        <w:rPr>
          <w:rFonts w:ascii="Tahoma" w:eastAsia="Times New Roman" w:hAnsi="Tahoma" w:cs="Tahoma"/>
          <w:color w:val="0A0A0A"/>
          <w:sz w:val="28"/>
          <w:szCs w:val="28"/>
        </w:rPr>
        <w:t>In our gospel proclaimed, after hearing the reaction of his disciples who said: </w:t>
      </w:r>
      <w:r w:rsidRPr="002C2E41">
        <w:rPr>
          <w:rFonts w:ascii="Tahoma" w:eastAsia="Times New Roman" w:hAnsi="Tahoma" w:cs="Tahoma"/>
          <w:b/>
          <w:bCs/>
          <w:color w:val="0A0A0A"/>
          <w:sz w:val="28"/>
          <w:szCs w:val="28"/>
        </w:rPr>
        <w:t>“This saying is hard; who can accept it?”</w:t>
      </w:r>
      <w:r w:rsidRPr="002C2E41">
        <w:rPr>
          <w:rFonts w:ascii="Tahoma" w:eastAsia="Times New Roman" w:hAnsi="Tahoma" w:cs="Tahoma"/>
          <w:color w:val="0A0A0A"/>
          <w:sz w:val="28"/>
          <w:szCs w:val="28"/>
        </w:rPr>
        <w:t> the Lord Jesus asked them, </w:t>
      </w:r>
      <w:r w:rsidRPr="002C2E41">
        <w:rPr>
          <w:rFonts w:ascii="Tahoma" w:eastAsia="Times New Roman" w:hAnsi="Tahoma" w:cs="Tahoma"/>
          <w:b/>
          <w:bCs/>
          <w:color w:val="0A0A0A"/>
          <w:sz w:val="28"/>
          <w:szCs w:val="28"/>
        </w:rPr>
        <w:t>“Do you also want to leave?”  </w:t>
      </w:r>
      <w:r w:rsidRPr="002C2E41">
        <w:rPr>
          <w:rFonts w:ascii="Tahoma" w:eastAsia="Times New Roman" w:hAnsi="Tahoma" w:cs="Tahoma"/>
          <w:color w:val="0A0A0A"/>
          <w:sz w:val="28"/>
          <w:szCs w:val="28"/>
        </w:rPr>
        <w:t>The Lord Jesus was giving his disciples the freedom to choose - either to stay with him or away from him.  He was not forcing them to embrace his teachings.  They were free to go against it.  The choice was theirs.  Simon Peter, speaking on behalf of the group, answered the Lord Jesus by saying: </w:t>
      </w:r>
      <w:r w:rsidRPr="002C2E41">
        <w:rPr>
          <w:rFonts w:ascii="Tahoma" w:eastAsia="Times New Roman" w:hAnsi="Tahoma" w:cs="Tahoma"/>
          <w:b/>
          <w:bCs/>
          <w:color w:val="0A0A0A"/>
          <w:sz w:val="28"/>
          <w:szCs w:val="28"/>
        </w:rPr>
        <w:t>“Master, to whom shall we go?  You have the words of eternal life.  We have come to believe and are convinced that you are the Holy One of God.”</w:t>
      </w:r>
      <w:r w:rsidRPr="002C2E41">
        <w:rPr>
          <w:rFonts w:ascii="Tahoma" w:eastAsia="Times New Roman" w:hAnsi="Tahoma" w:cs="Tahoma"/>
          <w:color w:val="0A0A0A"/>
          <w:sz w:val="28"/>
          <w:szCs w:val="28"/>
        </w:rPr>
        <w:t>  They chose to stay with the Lord Jesus and tried their best to live that decision. </w:t>
      </w:r>
      <w:r w:rsidRPr="002C2E41">
        <w:rPr>
          <w:rFonts w:ascii="Calibri" w:eastAsia="Times New Roman" w:hAnsi="Calibri" w:cs="Calibri"/>
          <w:color w:val="000000"/>
          <w:sz w:val="28"/>
          <w:szCs w:val="28"/>
        </w:rPr>
        <w:br/>
      </w:r>
      <w:r w:rsidRPr="002C2E41">
        <w:rPr>
          <w:rFonts w:ascii="Calibri" w:eastAsia="Times New Roman" w:hAnsi="Calibri" w:cs="Calibri"/>
          <w:color w:val="000000"/>
          <w:sz w:val="28"/>
          <w:szCs w:val="28"/>
        </w:rPr>
        <w:br/>
      </w:r>
      <w:r w:rsidRPr="002C2E41">
        <w:rPr>
          <w:rFonts w:ascii="Tahoma" w:eastAsia="Times New Roman" w:hAnsi="Tahoma" w:cs="Tahoma"/>
          <w:color w:val="0A0A0A"/>
          <w:sz w:val="28"/>
          <w:szCs w:val="28"/>
        </w:rPr>
        <w:t>In every celebration of the Holy Eucharist, the Lord Jesus confronts us with a choice either to be active or passive participants of his banquet.  We have a choice either to listen his Word proclaimed or ignore it by playing our smartphones during the Mass.  We have a choice either to allow him to form and transform us or reject the invitation to change.  We have a choice to make.  We hope and pray that our choice will always be to stand for the Lord Jesus every day.  Like the words of Simon Peter, we will always tell the Lord Jesus: </w:t>
      </w:r>
      <w:r w:rsidRPr="002C2E41">
        <w:rPr>
          <w:rFonts w:ascii="Tahoma" w:eastAsia="Times New Roman" w:hAnsi="Tahoma" w:cs="Tahoma"/>
          <w:b/>
          <w:bCs/>
          <w:color w:val="0A0A0A"/>
          <w:sz w:val="28"/>
          <w:szCs w:val="28"/>
        </w:rPr>
        <w:t>“Lord, to whom shall we go?  You have the words of eternal life.  We have come to believe and are convinced that you are the Holy One of God.” </w:t>
      </w:r>
      <w:r w:rsidRPr="002C2E41">
        <w:rPr>
          <w:rFonts w:ascii="Calibri" w:eastAsia="Times New Roman" w:hAnsi="Calibri" w:cs="Calibri"/>
          <w:color w:val="000000"/>
          <w:sz w:val="28"/>
          <w:szCs w:val="28"/>
        </w:rPr>
        <w:br/>
      </w:r>
      <w:r w:rsidRPr="002C2E41">
        <w:rPr>
          <w:rFonts w:ascii="Calibri" w:eastAsia="Times New Roman" w:hAnsi="Calibri" w:cs="Calibri"/>
          <w:color w:val="000000"/>
          <w:sz w:val="28"/>
          <w:szCs w:val="28"/>
        </w:rPr>
        <w:br/>
      </w:r>
      <w:r w:rsidRPr="002C2E41">
        <w:rPr>
          <w:rFonts w:ascii="Tahoma" w:eastAsia="Times New Roman" w:hAnsi="Tahoma" w:cs="Tahoma"/>
          <w:color w:val="0A0A0A"/>
          <w:sz w:val="28"/>
          <w:szCs w:val="28"/>
        </w:rPr>
        <w:t>We do know that to be real Catholic Christians in works and words is not easy.  It is very challenging.  The possibility of facing criticism, ridicule, and even social isolation for standing for Christ is not remote.  Hence, in this Mass, we ask the Lord Jesus to give us the grace to be courageous and strong in choosing Him so we can give witness to the faith in the world like </w:t>
      </w:r>
      <w:proofErr w:type="spellStart"/>
      <w:r w:rsidRPr="002C2E41">
        <w:rPr>
          <w:rFonts w:ascii="Tahoma" w:eastAsia="Times New Roman" w:hAnsi="Tahoma" w:cs="Tahoma"/>
          <w:b/>
          <w:bCs/>
          <w:color w:val="0A0A0A"/>
          <w:sz w:val="28"/>
          <w:szCs w:val="28"/>
        </w:rPr>
        <w:t>Nightbirdie</w:t>
      </w:r>
      <w:proofErr w:type="spellEnd"/>
      <w:r w:rsidRPr="002C2E41">
        <w:rPr>
          <w:rFonts w:ascii="Tahoma" w:eastAsia="Times New Roman" w:hAnsi="Tahoma" w:cs="Tahoma"/>
          <w:color w:val="0A0A0A"/>
          <w:sz w:val="28"/>
          <w:szCs w:val="28"/>
        </w:rPr>
        <w:t>. </w:t>
      </w:r>
      <w:r w:rsidRPr="002C2E41">
        <w:rPr>
          <w:rFonts w:ascii="Calibri" w:eastAsia="Times New Roman" w:hAnsi="Calibri" w:cs="Calibri"/>
          <w:color w:val="000000"/>
          <w:sz w:val="28"/>
          <w:szCs w:val="28"/>
        </w:rPr>
        <w:br/>
      </w:r>
      <w:r w:rsidRPr="002C2E41">
        <w:rPr>
          <w:rFonts w:ascii="Calibri" w:eastAsia="Times New Roman" w:hAnsi="Calibri" w:cs="Calibri"/>
          <w:color w:val="000000"/>
          <w:sz w:val="28"/>
          <w:szCs w:val="28"/>
        </w:rPr>
        <w:br/>
      </w:r>
      <w:r w:rsidRPr="002C2E41">
        <w:rPr>
          <w:rFonts w:ascii="Tahoma" w:eastAsia="Times New Roman" w:hAnsi="Tahoma" w:cs="Tahoma"/>
          <w:color w:val="0A0A0A"/>
          <w:sz w:val="28"/>
          <w:szCs w:val="28"/>
        </w:rPr>
        <w:t>God bless us all!</w:t>
      </w:r>
    </w:p>
    <w:p w14:paraId="2C9E21D0" w14:textId="77777777" w:rsidR="002C2E41" w:rsidRPr="002C2E41" w:rsidRDefault="002C2E41">
      <w:pPr>
        <w:rPr>
          <w:sz w:val="28"/>
          <w:szCs w:val="28"/>
        </w:rPr>
      </w:pPr>
    </w:p>
    <w:sectPr w:rsidR="002C2E41" w:rsidRPr="002C2E41" w:rsidSect="002C2E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2E123F"/>
    <w:multiLevelType w:val="multilevel"/>
    <w:tmpl w:val="4910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41"/>
    <w:rsid w:val="002C2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32340C"/>
  <w15:chartTrackingRefBased/>
  <w15:docId w15:val="{F6C429EF-C90D-414F-898E-36B2E3CF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2E4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C2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40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Constantino</dc:creator>
  <cp:keywords/>
  <dc:description/>
  <cp:lastModifiedBy>John Constantino</cp:lastModifiedBy>
  <cp:revision>1</cp:revision>
  <dcterms:created xsi:type="dcterms:W3CDTF">2021-08-25T20:19:00Z</dcterms:created>
  <dcterms:modified xsi:type="dcterms:W3CDTF">2021-08-25T20:21:00Z</dcterms:modified>
</cp:coreProperties>
</file>